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9DE9" w14:textId="77777777" w:rsidR="00D34C6A" w:rsidRDefault="00D34C6A" w:rsidP="00D34C6A">
      <w:pPr>
        <w:pStyle w:val="Heading2"/>
        <w:rPr>
          <w:u w:val="single"/>
        </w:rPr>
      </w:pPr>
      <w:r>
        <w:rPr>
          <w:u w:val="single"/>
        </w:rPr>
        <w:t>BLOODBORNE PATHOGEN TRAININGS</w:t>
      </w:r>
    </w:p>
    <w:p w14:paraId="14F0A4A7" w14:textId="77777777" w:rsidR="00D34C6A" w:rsidRDefault="00D34C6A" w:rsidP="00D34C6A">
      <w:pPr>
        <w:jc w:val="center"/>
        <w:rPr>
          <w:rFonts w:ascii="Tahoma" w:hAnsi="Tahoma" w:cs="Tahoma"/>
        </w:rPr>
      </w:pPr>
      <w:r>
        <w:rPr>
          <w:rFonts w:ascii="Tahoma" w:hAnsi="Tahoma" w:cs="Tahoma"/>
        </w:rPr>
        <w:t xml:space="preserve">(List compiled by the Marion County </w:t>
      </w:r>
      <w:r w:rsidR="002D7E3D">
        <w:rPr>
          <w:rFonts w:ascii="Tahoma" w:hAnsi="Tahoma" w:cs="Tahoma"/>
        </w:rPr>
        <w:t xml:space="preserve">Public </w:t>
      </w:r>
      <w:r>
        <w:rPr>
          <w:rFonts w:ascii="Tahoma" w:hAnsi="Tahoma" w:cs="Tahoma"/>
        </w:rPr>
        <w:t>Health Department)*</w:t>
      </w:r>
    </w:p>
    <w:p w14:paraId="6EE94633" w14:textId="77777777" w:rsidR="00D34C6A" w:rsidRDefault="00D34C6A" w:rsidP="00D34C6A">
      <w:pPr>
        <w:rPr>
          <w:rFonts w:ascii="Tahoma" w:hAnsi="Tahoma" w:cs="Tahoma"/>
        </w:rPr>
      </w:pPr>
    </w:p>
    <w:p w14:paraId="063700D3" w14:textId="77777777" w:rsidR="00D34C6A" w:rsidRPr="00260C99" w:rsidRDefault="00D34C6A" w:rsidP="00D34C6A">
      <w:pPr>
        <w:rPr>
          <w:rFonts w:ascii="Tahoma" w:hAnsi="Tahoma" w:cs="Tahoma"/>
          <w:b/>
        </w:rPr>
      </w:pPr>
      <w:r w:rsidRPr="00260C99">
        <w:rPr>
          <w:rFonts w:ascii="Tahoma" w:hAnsi="Tahoma" w:cs="Tahoma"/>
          <w:b/>
        </w:rPr>
        <w:t xml:space="preserve">Annual refreshers for Bloodborne Pathogens or Universal Precautions are part of the OSHA Standard 29 CFR 1910.1030.  The following are </w:t>
      </w:r>
      <w:r>
        <w:rPr>
          <w:rFonts w:ascii="Tahoma" w:hAnsi="Tahoma" w:cs="Tahoma"/>
          <w:b/>
        </w:rPr>
        <w:t>some of the online courses available</w:t>
      </w:r>
      <w:r w:rsidRPr="00260C99">
        <w:rPr>
          <w:rFonts w:ascii="Tahoma" w:hAnsi="Tahoma" w:cs="Tahoma"/>
          <w:b/>
        </w:rPr>
        <w:t>, which must be updated by all employees on a yearly basis.</w:t>
      </w:r>
    </w:p>
    <w:p w14:paraId="07276085" w14:textId="77777777" w:rsidR="00D34C6A" w:rsidRDefault="00D34C6A" w:rsidP="00D34C6A">
      <w:pPr>
        <w:rPr>
          <w:rFonts w:ascii="Tahoma" w:hAnsi="Tahoma" w:cs="Tahoma"/>
        </w:rPr>
      </w:pPr>
    </w:p>
    <w:p w14:paraId="0CAE74D5" w14:textId="77777777" w:rsidR="00D34C6A" w:rsidRDefault="00D34C6A" w:rsidP="00D34C6A">
      <w:pPr>
        <w:rPr>
          <w:rFonts w:ascii="Tahoma" w:hAnsi="Tahoma" w:cs="Tahoma"/>
        </w:rPr>
      </w:pPr>
    </w:p>
    <w:p w14:paraId="2EBB297D" w14:textId="77777777" w:rsidR="00575F3B" w:rsidRDefault="00575F3B" w:rsidP="00575F3B">
      <w:pPr>
        <w:rPr>
          <w:rFonts w:ascii="Tahoma" w:hAnsi="Tahoma" w:cs="Tahoma"/>
          <w:sz w:val="28"/>
          <w:szCs w:val="28"/>
        </w:rPr>
      </w:pPr>
    </w:p>
    <w:p w14:paraId="5D336797" w14:textId="77777777" w:rsidR="00D34C6A" w:rsidRDefault="00D34C6A" w:rsidP="00D34C6A">
      <w:pPr>
        <w:pStyle w:val="Heading1"/>
      </w:pPr>
      <w:r>
        <w:t>American Red Cross</w:t>
      </w:r>
    </w:p>
    <w:p w14:paraId="1819FB20" w14:textId="77777777" w:rsidR="00D34C6A" w:rsidRPr="007969FE" w:rsidRDefault="00D1666F" w:rsidP="00D34C6A">
      <w:pPr>
        <w:rPr>
          <w:sz w:val="28"/>
        </w:rPr>
      </w:pPr>
      <w:hyperlink r:id="rId4" w:history="1">
        <w:r w:rsidR="007969FE" w:rsidRPr="007969FE">
          <w:rPr>
            <w:rStyle w:val="Hyperlink"/>
            <w:sz w:val="28"/>
          </w:rPr>
          <w:t>https://www.redcross.org/take-a-class/classes/bloodborne-pathogens-training/04430018.html</w:t>
        </w:r>
      </w:hyperlink>
    </w:p>
    <w:p w14:paraId="37C3CA59" w14:textId="77777777" w:rsidR="007969FE" w:rsidRPr="00D1666F" w:rsidRDefault="007969FE" w:rsidP="00D34C6A">
      <w:pPr>
        <w:rPr>
          <w:rFonts w:ascii="Tahoma" w:hAnsi="Tahoma" w:cs="Tahoma"/>
          <w:sz w:val="36"/>
          <w:szCs w:val="32"/>
        </w:rPr>
      </w:pPr>
    </w:p>
    <w:p w14:paraId="6D369C5C" w14:textId="77777777" w:rsidR="00DC6460" w:rsidRPr="00DC6460" w:rsidRDefault="00DC6460" w:rsidP="00D34C6A">
      <w:pPr>
        <w:pStyle w:val="Heading1"/>
        <w:rPr>
          <w:szCs w:val="28"/>
        </w:rPr>
      </w:pPr>
      <w:r w:rsidRPr="00DC6460">
        <w:rPr>
          <w:szCs w:val="28"/>
        </w:rPr>
        <w:t>International CPR Institute</w:t>
      </w:r>
    </w:p>
    <w:p w14:paraId="63196211" w14:textId="77777777" w:rsidR="00DC6460" w:rsidRPr="00DC6460" w:rsidRDefault="00D1666F" w:rsidP="00DC6460">
      <w:pPr>
        <w:rPr>
          <w:sz w:val="28"/>
          <w:szCs w:val="28"/>
        </w:rPr>
      </w:pPr>
      <w:hyperlink r:id="rId5" w:history="1">
        <w:r w:rsidR="00DC6460" w:rsidRPr="00DC6460">
          <w:rPr>
            <w:rStyle w:val="Hyperlink"/>
            <w:sz w:val="28"/>
            <w:szCs w:val="28"/>
          </w:rPr>
          <w:t>http://www.icpri</w:t>
        </w:r>
        <w:r w:rsidR="00DC6460" w:rsidRPr="00DC6460">
          <w:rPr>
            <w:rStyle w:val="Hyperlink"/>
            <w:sz w:val="28"/>
            <w:szCs w:val="28"/>
          </w:rPr>
          <w:t>.</w:t>
        </w:r>
        <w:r w:rsidR="00DC6460" w:rsidRPr="00DC6460">
          <w:rPr>
            <w:rStyle w:val="Hyperlink"/>
            <w:sz w:val="28"/>
            <w:szCs w:val="28"/>
          </w:rPr>
          <w:t>com</w:t>
        </w:r>
      </w:hyperlink>
    </w:p>
    <w:p w14:paraId="5FD40EB3" w14:textId="77777777" w:rsidR="00DC6460" w:rsidRPr="00D1666F" w:rsidRDefault="00DC6460" w:rsidP="00DC6460">
      <w:pPr>
        <w:rPr>
          <w:sz w:val="32"/>
          <w:szCs w:val="32"/>
        </w:rPr>
      </w:pPr>
    </w:p>
    <w:p w14:paraId="6544D1C6" w14:textId="77777777" w:rsidR="00D34C6A" w:rsidRPr="00046EA5" w:rsidRDefault="00D34C6A" w:rsidP="00D34C6A">
      <w:pPr>
        <w:pStyle w:val="Heading1"/>
      </w:pPr>
      <w:r>
        <w:t>VMD Health Care Training</w:t>
      </w:r>
    </w:p>
    <w:p w14:paraId="1C309696" w14:textId="77777777" w:rsidR="00D34C6A" w:rsidRDefault="00D1666F" w:rsidP="00D34C6A">
      <w:pPr>
        <w:rPr>
          <w:rFonts w:ascii="Tahoma" w:hAnsi="Tahoma" w:cs="Tahoma"/>
          <w:sz w:val="28"/>
          <w:szCs w:val="28"/>
        </w:rPr>
      </w:pPr>
      <w:hyperlink r:id="rId6" w:history="1">
        <w:r w:rsidR="00D34C6A" w:rsidRPr="00046EA5">
          <w:rPr>
            <w:rStyle w:val="Hyperlink"/>
            <w:sz w:val="28"/>
            <w:szCs w:val="28"/>
          </w:rPr>
          <w:t>https://mymedcer</w:t>
        </w:r>
        <w:r w:rsidR="00D34C6A" w:rsidRPr="00046EA5">
          <w:rPr>
            <w:rStyle w:val="Hyperlink"/>
            <w:sz w:val="28"/>
            <w:szCs w:val="28"/>
          </w:rPr>
          <w:t>t</w:t>
        </w:r>
        <w:r w:rsidR="00D34C6A" w:rsidRPr="00046EA5">
          <w:rPr>
            <w:rStyle w:val="Hyperlink"/>
            <w:sz w:val="28"/>
            <w:szCs w:val="28"/>
          </w:rPr>
          <w:t>s.com/bbp.cfm</w:t>
        </w:r>
      </w:hyperlink>
    </w:p>
    <w:p w14:paraId="0F0DC36C" w14:textId="77777777" w:rsidR="00D34C6A" w:rsidRPr="00D1666F" w:rsidRDefault="00D34C6A" w:rsidP="00D34C6A">
      <w:pPr>
        <w:rPr>
          <w:rFonts w:ascii="Tahoma" w:hAnsi="Tahoma" w:cs="Tahoma"/>
          <w:sz w:val="36"/>
          <w:szCs w:val="36"/>
        </w:rPr>
      </w:pPr>
    </w:p>
    <w:p w14:paraId="1E0ED24A" w14:textId="77777777" w:rsidR="00D34C6A" w:rsidRDefault="00D34C6A" w:rsidP="00D34C6A">
      <w:pPr>
        <w:rPr>
          <w:rFonts w:ascii="Tahoma" w:hAnsi="Tahoma" w:cs="Tahoma"/>
          <w:sz w:val="28"/>
          <w:szCs w:val="28"/>
        </w:rPr>
      </w:pPr>
      <w:proofErr w:type="spellStart"/>
      <w:r>
        <w:rPr>
          <w:rFonts w:ascii="Tahoma" w:hAnsi="Tahoma" w:cs="Tahoma"/>
          <w:sz w:val="28"/>
          <w:szCs w:val="28"/>
        </w:rPr>
        <w:t>ProBloodborne</w:t>
      </w:r>
      <w:proofErr w:type="spellEnd"/>
    </w:p>
    <w:p w14:paraId="39A6225F" w14:textId="77777777" w:rsidR="00D34C6A" w:rsidRDefault="00D1666F" w:rsidP="00D34C6A">
      <w:pPr>
        <w:rPr>
          <w:rFonts w:ascii="Tahoma" w:hAnsi="Tahoma" w:cs="Tahoma"/>
          <w:sz w:val="28"/>
          <w:szCs w:val="28"/>
        </w:rPr>
      </w:pPr>
      <w:hyperlink r:id="rId7" w:history="1">
        <w:r w:rsidR="00D34C6A" w:rsidRPr="00696027">
          <w:rPr>
            <w:rStyle w:val="Hyperlink"/>
            <w:sz w:val="28"/>
            <w:szCs w:val="28"/>
          </w:rPr>
          <w:t>http://www.probloo</w:t>
        </w:r>
        <w:r w:rsidR="00D34C6A" w:rsidRPr="00696027">
          <w:rPr>
            <w:rStyle w:val="Hyperlink"/>
            <w:sz w:val="28"/>
            <w:szCs w:val="28"/>
          </w:rPr>
          <w:t>d</w:t>
        </w:r>
        <w:r w:rsidR="00D34C6A" w:rsidRPr="00696027">
          <w:rPr>
            <w:rStyle w:val="Hyperlink"/>
            <w:sz w:val="28"/>
            <w:szCs w:val="28"/>
          </w:rPr>
          <w:t>borne.com/en/</w:t>
        </w:r>
      </w:hyperlink>
    </w:p>
    <w:p w14:paraId="358166E9" w14:textId="77777777" w:rsidR="00D34C6A" w:rsidRPr="00D1666F" w:rsidRDefault="00D34C6A" w:rsidP="00D34C6A">
      <w:pPr>
        <w:rPr>
          <w:rFonts w:ascii="Tahoma" w:hAnsi="Tahoma" w:cs="Tahoma"/>
          <w:sz w:val="36"/>
          <w:szCs w:val="36"/>
        </w:rPr>
      </w:pPr>
    </w:p>
    <w:p w14:paraId="4055CEAA" w14:textId="77777777" w:rsidR="00D34C6A" w:rsidRDefault="00D34C6A" w:rsidP="00D34C6A">
      <w:pPr>
        <w:rPr>
          <w:rFonts w:ascii="Tahoma" w:hAnsi="Tahoma" w:cs="Tahoma"/>
          <w:sz w:val="28"/>
          <w:szCs w:val="28"/>
        </w:rPr>
      </w:pPr>
      <w:proofErr w:type="spellStart"/>
      <w:r>
        <w:rPr>
          <w:rFonts w:ascii="Tahoma" w:hAnsi="Tahoma" w:cs="Tahoma"/>
          <w:sz w:val="28"/>
          <w:szCs w:val="28"/>
        </w:rPr>
        <w:t>EduWhere</w:t>
      </w:r>
      <w:proofErr w:type="spellEnd"/>
    </w:p>
    <w:p w14:paraId="36E61751" w14:textId="77777777" w:rsidR="00D34C6A" w:rsidRPr="00B3043F" w:rsidRDefault="00D1666F" w:rsidP="00D34C6A">
      <w:pPr>
        <w:rPr>
          <w:sz w:val="28"/>
        </w:rPr>
      </w:pPr>
      <w:hyperlink r:id="rId8" w:history="1">
        <w:r w:rsidR="00B3043F" w:rsidRPr="00B3043F">
          <w:rPr>
            <w:rStyle w:val="Hyperlink"/>
            <w:sz w:val="28"/>
          </w:rPr>
          <w:t>https://www.eduw</w:t>
        </w:r>
        <w:r w:rsidR="00B3043F" w:rsidRPr="00B3043F">
          <w:rPr>
            <w:rStyle w:val="Hyperlink"/>
            <w:sz w:val="28"/>
          </w:rPr>
          <w:t>h</w:t>
        </w:r>
        <w:r w:rsidR="00B3043F" w:rsidRPr="00B3043F">
          <w:rPr>
            <w:rStyle w:val="Hyperlink"/>
            <w:sz w:val="28"/>
          </w:rPr>
          <w:t>ere.com/coursedescription.php?courseID=28</w:t>
        </w:r>
      </w:hyperlink>
    </w:p>
    <w:p w14:paraId="341943CF" w14:textId="77777777" w:rsidR="00B3043F" w:rsidRPr="00D1666F" w:rsidRDefault="00B3043F" w:rsidP="00D34C6A">
      <w:pPr>
        <w:rPr>
          <w:rFonts w:ascii="Tahoma" w:hAnsi="Tahoma" w:cs="Tahoma"/>
          <w:sz w:val="36"/>
          <w:szCs w:val="36"/>
        </w:rPr>
      </w:pPr>
    </w:p>
    <w:p w14:paraId="484B3DAE" w14:textId="77777777" w:rsidR="00D34C6A" w:rsidRDefault="00D34C6A" w:rsidP="00D34C6A">
      <w:pPr>
        <w:rPr>
          <w:rFonts w:ascii="Tahoma" w:hAnsi="Tahoma" w:cs="Tahoma"/>
          <w:sz w:val="28"/>
          <w:szCs w:val="28"/>
        </w:rPr>
      </w:pPr>
      <w:r>
        <w:rPr>
          <w:rFonts w:ascii="Tahoma" w:hAnsi="Tahoma" w:cs="Tahoma"/>
          <w:sz w:val="28"/>
          <w:szCs w:val="28"/>
        </w:rPr>
        <w:t>BloodbornePathogenTraining.com</w:t>
      </w:r>
    </w:p>
    <w:p w14:paraId="098A221E" w14:textId="77777777" w:rsidR="00D34C6A" w:rsidRDefault="00D1666F" w:rsidP="00D34C6A">
      <w:pPr>
        <w:rPr>
          <w:rFonts w:ascii="Tahoma" w:hAnsi="Tahoma" w:cs="Tahoma"/>
          <w:sz w:val="28"/>
          <w:szCs w:val="28"/>
        </w:rPr>
      </w:pPr>
      <w:hyperlink r:id="rId9" w:history="1">
        <w:r w:rsidR="00D34C6A" w:rsidRPr="00696027">
          <w:rPr>
            <w:rStyle w:val="Hyperlink"/>
            <w:sz w:val="28"/>
            <w:szCs w:val="28"/>
          </w:rPr>
          <w:t>https://www.bloodb</w:t>
        </w:r>
        <w:r w:rsidR="00D34C6A" w:rsidRPr="00696027">
          <w:rPr>
            <w:rStyle w:val="Hyperlink"/>
            <w:sz w:val="28"/>
            <w:szCs w:val="28"/>
          </w:rPr>
          <w:t>o</w:t>
        </w:r>
        <w:r w:rsidR="00D34C6A" w:rsidRPr="00696027">
          <w:rPr>
            <w:rStyle w:val="Hyperlink"/>
            <w:sz w:val="28"/>
            <w:szCs w:val="28"/>
          </w:rPr>
          <w:t>rnepathogentraining.com/</w:t>
        </w:r>
      </w:hyperlink>
    </w:p>
    <w:p w14:paraId="134B8D93" w14:textId="77777777" w:rsidR="00D34C6A" w:rsidRPr="00D1666F" w:rsidRDefault="00D34C6A" w:rsidP="00D34C6A">
      <w:pPr>
        <w:rPr>
          <w:rFonts w:ascii="Tahoma" w:hAnsi="Tahoma" w:cs="Tahoma"/>
          <w:sz w:val="36"/>
          <w:szCs w:val="36"/>
        </w:rPr>
      </w:pPr>
    </w:p>
    <w:p w14:paraId="54830E7A" w14:textId="77777777" w:rsidR="00D34C6A" w:rsidRDefault="00D34C6A" w:rsidP="00D34C6A">
      <w:pPr>
        <w:rPr>
          <w:rFonts w:ascii="Tahoma" w:hAnsi="Tahoma" w:cs="Tahoma"/>
          <w:sz w:val="28"/>
          <w:szCs w:val="28"/>
        </w:rPr>
      </w:pPr>
      <w:r>
        <w:rPr>
          <w:rFonts w:ascii="Tahoma" w:hAnsi="Tahoma" w:cs="Tahoma"/>
          <w:sz w:val="28"/>
          <w:szCs w:val="28"/>
        </w:rPr>
        <w:t>Quality Safety Training</w:t>
      </w:r>
    </w:p>
    <w:p w14:paraId="42CF4280" w14:textId="77777777" w:rsidR="00D34C6A" w:rsidRDefault="00D1666F" w:rsidP="00D34C6A">
      <w:pPr>
        <w:rPr>
          <w:rFonts w:ascii="Tahoma" w:hAnsi="Tahoma" w:cs="Tahoma"/>
          <w:sz w:val="28"/>
          <w:szCs w:val="28"/>
        </w:rPr>
      </w:pPr>
      <w:hyperlink r:id="rId10" w:history="1">
        <w:r w:rsidR="00D34C6A" w:rsidRPr="00696027">
          <w:rPr>
            <w:rStyle w:val="Hyperlink"/>
            <w:sz w:val="28"/>
            <w:szCs w:val="28"/>
          </w:rPr>
          <w:t>http://www.qualitysa</w:t>
        </w:r>
        <w:r w:rsidR="00D34C6A" w:rsidRPr="00696027">
          <w:rPr>
            <w:rStyle w:val="Hyperlink"/>
            <w:sz w:val="28"/>
            <w:szCs w:val="28"/>
          </w:rPr>
          <w:t>f</w:t>
        </w:r>
        <w:r w:rsidR="00D34C6A" w:rsidRPr="00696027">
          <w:rPr>
            <w:rStyle w:val="Hyperlink"/>
            <w:sz w:val="28"/>
            <w:szCs w:val="28"/>
          </w:rPr>
          <w:t>etytraining.com/main/index.php</w:t>
        </w:r>
      </w:hyperlink>
    </w:p>
    <w:p w14:paraId="2436FCB9" w14:textId="77777777" w:rsidR="00D34C6A" w:rsidRDefault="00D34C6A" w:rsidP="00D34C6A">
      <w:pPr>
        <w:rPr>
          <w:rFonts w:ascii="Tahoma" w:hAnsi="Tahoma" w:cs="Tahoma"/>
          <w:sz w:val="28"/>
          <w:szCs w:val="28"/>
        </w:rPr>
      </w:pPr>
    </w:p>
    <w:p w14:paraId="6C89FEF9" w14:textId="77777777" w:rsidR="00D34C6A" w:rsidRDefault="00D34C6A" w:rsidP="00D34C6A">
      <w:pPr>
        <w:rPr>
          <w:rFonts w:ascii="Tahoma" w:hAnsi="Tahoma" w:cs="Tahoma"/>
          <w:sz w:val="28"/>
          <w:szCs w:val="28"/>
        </w:rPr>
      </w:pPr>
    </w:p>
    <w:p w14:paraId="05079863" w14:textId="77777777" w:rsidR="00DC6460" w:rsidRDefault="00DC6460" w:rsidP="00D34C6A">
      <w:pPr>
        <w:rPr>
          <w:rFonts w:ascii="Tahoma" w:hAnsi="Tahoma" w:cs="Tahoma"/>
        </w:rPr>
      </w:pPr>
    </w:p>
    <w:p w14:paraId="0F6DC03F" w14:textId="77777777" w:rsidR="00575F3B" w:rsidRDefault="00575F3B" w:rsidP="00D34C6A">
      <w:pPr>
        <w:rPr>
          <w:rFonts w:ascii="Tahoma" w:hAnsi="Tahoma" w:cs="Tahoma"/>
        </w:rPr>
      </w:pPr>
    </w:p>
    <w:p w14:paraId="0074DFCC" w14:textId="77777777" w:rsidR="00575F3B" w:rsidRDefault="00575F3B" w:rsidP="00D34C6A">
      <w:pPr>
        <w:rPr>
          <w:rFonts w:ascii="Tahoma" w:hAnsi="Tahoma" w:cs="Tahoma"/>
        </w:rPr>
      </w:pPr>
    </w:p>
    <w:p w14:paraId="1EBA3D59" w14:textId="77777777" w:rsidR="00EA15B8" w:rsidRDefault="00D34C6A" w:rsidP="00DC6460">
      <w:pPr>
        <w:pStyle w:val="BodyText2"/>
      </w:pPr>
      <w:r>
        <w:t xml:space="preserve">*This list is in no way an endorsement of the above listed companies, nor is </w:t>
      </w:r>
      <w:r w:rsidR="002D7E3D">
        <w:t xml:space="preserve">it </w:t>
      </w:r>
      <w:r>
        <w:t>intended for</w:t>
      </w:r>
      <w:r w:rsidR="002D7E3D">
        <w:t xml:space="preserve"> the</w:t>
      </w:r>
      <w:r>
        <w:t xml:space="preserve"> exclusion of any companies not listed.  This list may not be complete, and therefore, facilities are encouraged to also search on their own to find additional companies that may be capable of providing these services.  We welcome any additional information on companies that can be added to this list.  Please contact the Dept. of Water Quality &amp; Hazardous Materials Mgmt. at (317) 221-2266 with suggestions or comments.</w:t>
      </w:r>
    </w:p>
    <w:sectPr w:rsidR="00EA15B8" w:rsidSect="00575F3B">
      <w:pgSz w:w="12240" w:h="15840"/>
      <w:pgMar w:top="99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C6A"/>
    <w:rsid w:val="002D7E3D"/>
    <w:rsid w:val="00575F3B"/>
    <w:rsid w:val="007969FE"/>
    <w:rsid w:val="00B3043F"/>
    <w:rsid w:val="00D1666F"/>
    <w:rsid w:val="00D34C6A"/>
    <w:rsid w:val="00DC6460"/>
    <w:rsid w:val="00EA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488C"/>
  <w15:docId w15:val="{6857B8E7-99B2-4744-A1F7-FD1B777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34C6A"/>
    <w:pPr>
      <w:keepNext/>
      <w:outlineLvl w:val="0"/>
    </w:pPr>
    <w:rPr>
      <w:rFonts w:ascii="Tahoma" w:hAnsi="Tahoma" w:cs="Tahoma"/>
      <w:sz w:val="28"/>
    </w:rPr>
  </w:style>
  <w:style w:type="paragraph" w:styleId="Heading2">
    <w:name w:val="heading 2"/>
    <w:basedOn w:val="Normal"/>
    <w:next w:val="Normal"/>
    <w:link w:val="Heading2Char"/>
    <w:qFormat/>
    <w:rsid w:val="00D34C6A"/>
    <w:pPr>
      <w:keepNext/>
      <w:jc w:val="center"/>
      <w:outlineLvl w:val="1"/>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C6A"/>
    <w:rPr>
      <w:rFonts w:ascii="Tahoma" w:eastAsia="Times New Roman" w:hAnsi="Tahoma" w:cs="Tahoma"/>
      <w:sz w:val="28"/>
      <w:szCs w:val="24"/>
    </w:rPr>
  </w:style>
  <w:style w:type="character" w:customStyle="1" w:styleId="Heading2Char">
    <w:name w:val="Heading 2 Char"/>
    <w:basedOn w:val="DefaultParagraphFont"/>
    <w:link w:val="Heading2"/>
    <w:rsid w:val="00D34C6A"/>
    <w:rPr>
      <w:rFonts w:ascii="Tahoma" w:eastAsia="Times New Roman" w:hAnsi="Tahoma" w:cs="Tahoma"/>
      <w:b/>
      <w:bCs/>
      <w:sz w:val="28"/>
      <w:szCs w:val="24"/>
    </w:rPr>
  </w:style>
  <w:style w:type="paragraph" w:styleId="BodyText2">
    <w:name w:val="Body Text 2"/>
    <w:basedOn w:val="Normal"/>
    <w:link w:val="BodyText2Char"/>
    <w:semiHidden/>
    <w:rsid w:val="00D34C6A"/>
    <w:rPr>
      <w:rFonts w:ascii="Tahoma" w:hAnsi="Tahoma" w:cs="Tahoma"/>
      <w:sz w:val="22"/>
    </w:rPr>
  </w:style>
  <w:style w:type="character" w:customStyle="1" w:styleId="BodyText2Char">
    <w:name w:val="Body Text 2 Char"/>
    <w:basedOn w:val="DefaultParagraphFont"/>
    <w:link w:val="BodyText2"/>
    <w:semiHidden/>
    <w:rsid w:val="00D34C6A"/>
    <w:rPr>
      <w:rFonts w:ascii="Tahoma" w:eastAsia="Times New Roman" w:hAnsi="Tahoma" w:cs="Tahoma"/>
      <w:szCs w:val="24"/>
    </w:rPr>
  </w:style>
  <w:style w:type="character" w:styleId="Hyperlink">
    <w:name w:val="Hyperlink"/>
    <w:semiHidden/>
    <w:rsid w:val="00D34C6A"/>
    <w:rPr>
      <w:color w:val="0000FF"/>
      <w:u w:val="single"/>
    </w:rPr>
  </w:style>
  <w:style w:type="character" w:styleId="FollowedHyperlink">
    <w:name w:val="FollowedHyperlink"/>
    <w:basedOn w:val="DefaultParagraphFont"/>
    <w:uiPriority w:val="99"/>
    <w:semiHidden/>
    <w:unhideWhenUsed/>
    <w:rsid w:val="00D34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where.com/coursedescription.php?courseID=28" TargetMode="External"/><Relationship Id="rId3" Type="http://schemas.openxmlformats.org/officeDocument/2006/relationships/webSettings" Target="webSettings.xml"/><Relationship Id="rId7" Type="http://schemas.openxmlformats.org/officeDocument/2006/relationships/hyperlink" Target="http://www.probloodborne.com/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medcerts.com/bbp.cfm" TargetMode="External"/><Relationship Id="rId11" Type="http://schemas.openxmlformats.org/officeDocument/2006/relationships/fontTable" Target="fontTable.xml"/><Relationship Id="rId5" Type="http://schemas.openxmlformats.org/officeDocument/2006/relationships/hyperlink" Target="http://www.icpri.com" TargetMode="External"/><Relationship Id="rId10" Type="http://schemas.openxmlformats.org/officeDocument/2006/relationships/hyperlink" Target="http://www.qualitysafetytraining.com/main/index.php" TargetMode="External"/><Relationship Id="rId4" Type="http://schemas.openxmlformats.org/officeDocument/2006/relationships/hyperlink" Target="https://www.redcross.org/take-a-class/classes/bloodborne-pathogens-training/04430018.html" TargetMode="External"/><Relationship Id="rId9" Type="http://schemas.openxmlformats.org/officeDocument/2006/relationships/hyperlink" Target="https://www.bloodbornepathogen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Health and Hospital Corporation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Gretchen Quirk</cp:lastModifiedBy>
  <cp:revision>7</cp:revision>
  <cp:lastPrinted>2018-01-09T21:34:00Z</cp:lastPrinted>
  <dcterms:created xsi:type="dcterms:W3CDTF">2012-04-10T16:31:00Z</dcterms:created>
  <dcterms:modified xsi:type="dcterms:W3CDTF">2022-04-13T16:18:00Z</dcterms:modified>
</cp:coreProperties>
</file>